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A" w:rsidRDefault="009C664A">
      <w:pPr>
        <w:pStyle w:val="Titolo1"/>
      </w:pPr>
      <w:r>
        <w:t>Modello Progettazione curricolare Diritto-Economia – primo biennio comune</w:t>
      </w:r>
    </w:p>
    <w:p w:rsidR="009C664A" w:rsidRDefault="009C664A">
      <w:pPr>
        <w:pStyle w:val="Titolo2"/>
      </w:pPr>
    </w:p>
    <w:p w:rsidR="009C664A" w:rsidRDefault="009C664A">
      <w:r>
        <w:t>Gli argomenti dovrebbero essere sempre affrontati sotto le due ottiche, giuridica ed economica, in modo che gli allievi abbiano una visione d’insieme e imparino da subito a non incasellare gli argomenti stessi in suddivisioni  che risulterebbero forzate ed astratte, senza alcuna interdipendenza. Occorrerà stimolare gli allievi a individuare e comprendere i fatti giuridici ed economici sempre a partire da una esperienza diretta, nella loro quotidianità: questo li faciliterà nel lavoro di astrazione che saranno chiamati a compiere. Le conoscenze sotto elencate sono volutamente estes</w:t>
      </w:r>
      <w:r w:rsidR="00584E54">
        <w:t>e</w:t>
      </w:r>
      <w:r>
        <w:t xml:space="preserve"> e indicative: il singolo docente effettuerà delle scelte, a partire dal contesto specifico in cui si troverà ad operare.</w:t>
      </w:r>
      <w:r>
        <w:tab/>
      </w:r>
    </w:p>
    <w:p w:rsidR="009C664A" w:rsidRDefault="009C66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5"/>
        <w:gridCol w:w="2368"/>
        <w:gridCol w:w="5495"/>
        <w:gridCol w:w="5016"/>
      </w:tblGrid>
      <w:tr w:rsidR="009C664A" w:rsidTr="004918C6">
        <w:trPr>
          <w:jc w:val="center"/>
        </w:trPr>
        <w:tc>
          <w:tcPr>
            <w:tcW w:w="2735" w:type="dxa"/>
            <w:vAlign w:val="center"/>
          </w:tcPr>
          <w:p w:rsidR="009C664A" w:rsidRPr="000B6632" w:rsidRDefault="009C664A">
            <w:pPr>
              <w:pStyle w:val="Titolo2"/>
            </w:pPr>
            <w:r w:rsidRPr="000B6632">
              <w:t>Competenze</w:t>
            </w:r>
          </w:p>
        </w:tc>
        <w:tc>
          <w:tcPr>
            <w:tcW w:w="2368" w:type="dxa"/>
          </w:tcPr>
          <w:p w:rsidR="009C664A" w:rsidRPr="000B6632" w:rsidRDefault="009C664A">
            <w:pPr>
              <w:pStyle w:val="Titolo2"/>
            </w:pPr>
            <w:r w:rsidRPr="000B6632">
              <w:t>Sottocompetenze</w:t>
            </w:r>
          </w:p>
        </w:tc>
        <w:tc>
          <w:tcPr>
            <w:tcW w:w="5495" w:type="dxa"/>
            <w:vAlign w:val="center"/>
          </w:tcPr>
          <w:p w:rsidR="009C664A" w:rsidRPr="000B6632" w:rsidRDefault="009C664A">
            <w:pPr>
              <w:pStyle w:val="Titolo2"/>
            </w:pPr>
            <w:r w:rsidRPr="000B6632">
              <w:t>Abilità</w:t>
            </w:r>
          </w:p>
        </w:tc>
        <w:tc>
          <w:tcPr>
            <w:tcW w:w="5016" w:type="dxa"/>
            <w:vAlign w:val="center"/>
          </w:tcPr>
          <w:p w:rsidR="009C664A" w:rsidRPr="000B6632" w:rsidRDefault="009C664A">
            <w:pPr>
              <w:pStyle w:val="Titolo2"/>
            </w:pPr>
            <w:r w:rsidRPr="000B6632">
              <w:t>Conoscenze/Saperi</w:t>
            </w:r>
          </w:p>
        </w:tc>
      </w:tr>
      <w:tr w:rsidR="009C664A" w:rsidTr="004918C6">
        <w:trPr>
          <w:jc w:val="center"/>
        </w:trPr>
        <w:tc>
          <w:tcPr>
            <w:tcW w:w="2735" w:type="dxa"/>
            <w:vAlign w:val="center"/>
          </w:tcPr>
          <w:p w:rsidR="009C664A" w:rsidRPr="000B6632" w:rsidRDefault="009C664A">
            <w:pPr>
              <w:rPr>
                <w:sz w:val="18"/>
              </w:rPr>
            </w:pPr>
            <w:r w:rsidRPr="000B6632">
              <w:rPr>
                <w:sz w:val="18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2368" w:type="dxa"/>
            <w:vAlign w:val="center"/>
          </w:tcPr>
          <w:p w:rsidR="009C664A" w:rsidRPr="000B6632" w:rsidRDefault="009C664A">
            <w:r w:rsidRPr="000B6632">
              <w:t>aver acquisito la consapevolezza del collegamento tra rapporti sociali e principi giuridici ed economici</w:t>
            </w:r>
          </w:p>
          <w:p w:rsidR="009C664A" w:rsidRPr="000B6632" w:rsidRDefault="009C664A"/>
          <w:p w:rsidR="009C664A" w:rsidRPr="000B6632" w:rsidRDefault="009C664A">
            <w:r w:rsidRPr="000B6632">
              <w:t>riconoscere l’interdipendenza tra fenomeni economici, sociali e istituzionali</w:t>
            </w:r>
          </w:p>
        </w:tc>
        <w:tc>
          <w:tcPr>
            <w:tcW w:w="5495" w:type="dxa"/>
            <w:vAlign w:val="center"/>
          </w:tcPr>
          <w:p w:rsidR="00604A4B" w:rsidRPr="000B6632" w:rsidRDefault="00F526E2" w:rsidP="000B6632">
            <w:pPr>
              <w:tabs>
                <w:tab w:val="left" w:pos="3285"/>
              </w:tabs>
            </w:pPr>
            <w:r w:rsidRPr="000B6632">
              <w:t>Argomentare</w:t>
            </w:r>
            <w:r w:rsidR="00E5047A" w:rsidRPr="000B6632">
              <w:t>, anche in modo semplice ma corretto,</w:t>
            </w:r>
            <w:r w:rsidRPr="000B6632">
              <w:t xml:space="preserve"> sul </w:t>
            </w:r>
            <w:r w:rsidR="005214B6" w:rsidRPr="000B6632">
              <w:t xml:space="preserve"> </w:t>
            </w:r>
            <w:r w:rsidR="00430F70" w:rsidRPr="000B6632">
              <w:t xml:space="preserve">rapporto </w:t>
            </w:r>
            <w:r w:rsidR="005214B6" w:rsidRPr="000B6632">
              <w:t xml:space="preserve"> diritt</w:t>
            </w:r>
            <w:r w:rsidR="00604A4B" w:rsidRPr="000B6632">
              <w:t xml:space="preserve">o- società e sulle ragioni della  </w:t>
            </w:r>
            <w:r w:rsidR="005214B6" w:rsidRPr="000B6632">
              <w:t xml:space="preserve"> evoluzione </w:t>
            </w:r>
            <w:r w:rsidR="00604A4B" w:rsidRPr="000B6632">
              <w:t xml:space="preserve">del diritto </w:t>
            </w:r>
            <w:r w:rsidR="005214B6" w:rsidRPr="000B6632">
              <w:t xml:space="preserve">nel corso </w:t>
            </w:r>
            <w:r w:rsidRPr="000B6632">
              <w:t>del tempo</w:t>
            </w:r>
            <w:r w:rsidR="00604A4B" w:rsidRPr="000B6632">
              <w:t xml:space="preserve"> in vari stati</w:t>
            </w:r>
          </w:p>
          <w:p w:rsidR="00F526E2" w:rsidRPr="000B6632" w:rsidRDefault="00F526E2">
            <w:pPr>
              <w:tabs>
                <w:tab w:val="left" w:pos="3285"/>
              </w:tabs>
            </w:pPr>
          </w:p>
          <w:p w:rsidR="009C664A" w:rsidRPr="000B6632" w:rsidRDefault="009C664A"/>
          <w:p w:rsidR="00B237EC" w:rsidRPr="000B6632" w:rsidRDefault="00EC6E92" w:rsidP="00B237EC">
            <w:r w:rsidRPr="000B6632">
              <w:t xml:space="preserve">Cogliere analogie e differenze tra </w:t>
            </w:r>
            <w:r w:rsidR="00B237EC" w:rsidRPr="000B6632">
              <w:t xml:space="preserve"> le </w:t>
            </w:r>
            <w:r w:rsidRPr="000B6632">
              <w:t xml:space="preserve">principali </w:t>
            </w:r>
            <w:r w:rsidR="00B237EC" w:rsidRPr="000B6632">
              <w:t xml:space="preserve"> forme di stato e di governo, collocandole correttamente nel contesto in cui  esse si sono sviluppate</w:t>
            </w:r>
          </w:p>
          <w:p w:rsidR="00EC6E92" w:rsidRPr="000B6632" w:rsidRDefault="00EC6E92" w:rsidP="00B237EC"/>
          <w:p w:rsidR="00C85F41" w:rsidRPr="000B6632" w:rsidRDefault="009C664A">
            <w:r w:rsidRPr="000B6632">
              <w:t>Distinguere i caratteri e la struttura della Costituzione italiana in riferimento allo Statuto Albertino</w:t>
            </w:r>
          </w:p>
          <w:p w:rsidR="002F6057" w:rsidRPr="000B6632" w:rsidRDefault="002F6057"/>
          <w:p w:rsidR="005C662A" w:rsidRPr="000B6632" w:rsidRDefault="005C662A">
            <w:r w:rsidRPr="000B6632">
              <w:t>Cogliere analogie e differenze tra i principali sistemi economici, collocandoli correttamente nel contesto in cui essi si sono sviluppati</w:t>
            </w:r>
          </w:p>
          <w:p w:rsidR="00381293" w:rsidRPr="000B6632" w:rsidRDefault="00381293"/>
          <w:p w:rsidR="00381293" w:rsidRPr="000B6632" w:rsidRDefault="00381293" w:rsidP="00381293">
            <w:r w:rsidRPr="000B6632">
              <w:t>Identificare le funzioni della moneta, distinguendone i diversi tipi in una prospettiva diacronica e sincronica</w:t>
            </w:r>
          </w:p>
          <w:p w:rsidR="00381293" w:rsidRPr="000B6632" w:rsidRDefault="00381293"/>
        </w:tc>
        <w:tc>
          <w:tcPr>
            <w:tcW w:w="5016" w:type="dxa"/>
            <w:vAlign w:val="center"/>
          </w:tcPr>
          <w:p w:rsidR="004918C6" w:rsidRPr="000B6632" w:rsidRDefault="004918C6"/>
          <w:p w:rsidR="009C664A" w:rsidRPr="000B6632" w:rsidRDefault="00C35A18">
            <w:r w:rsidRPr="000B6632">
              <w:t>E</w:t>
            </w:r>
            <w:r w:rsidR="00B91E93">
              <w:t xml:space="preserve">voluzione </w:t>
            </w:r>
            <w:r w:rsidR="00503374">
              <w:t>giuridico -</w:t>
            </w:r>
            <w:r w:rsidR="00503374" w:rsidRPr="000B6632">
              <w:t xml:space="preserve"> sociale</w:t>
            </w:r>
            <w:r w:rsidR="009C664A" w:rsidRPr="000B6632">
              <w:t xml:space="preserve"> ed economica della civiltà umana</w:t>
            </w:r>
          </w:p>
          <w:p w:rsidR="009C664A" w:rsidRPr="000B6632" w:rsidRDefault="009C664A"/>
          <w:p w:rsidR="009C664A" w:rsidRPr="000B6632" w:rsidRDefault="00C35A18">
            <w:r w:rsidRPr="000B6632">
              <w:t>E</w:t>
            </w:r>
            <w:r w:rsidR="009C664A" w:rsidRPr="000B6632">
              <w:t>voluzione da sudditi a cittadini</w:t>
            </w:r>
          </w:p>
          <w:p w:rsidR="00C85F41" w:rsidRPr="000B6632" w:rsidRDefault="00C85F41">
            <w:pPr>
              <w:rPr>
                <w:color w:val="FF0000"/>
              </w:rPr>
            </w:pPr>
          </w:p>
          <w:p w:rsidR="005B20E7" w:rsidRPr="000B6632" w:rsidRDefault="005B20E7" w:rsidP="005B20E7">
            <w:r w:rsidRPr="000B6632">
              <w:t>Lo stato e i suoi elementi costitutivi. Nazionalità e cittadinanza</w:t>
            </w:r>
          </w:p>
          <w:p w:rsidR="00C85F41" w:rsidRPr="000B6632" w:rsidRDefault="00C85F41" w:rsidP="00C85F41"/>
          <w:p w:rsidR="00DA74F2" w:rsidRPr="000B6632" w:rsidRDefault="00C85F41" w:rsidP="00DA74F2">
            <w:r w:rsidRPr="000B6632">
              <w:t>Le forme di Stato nella storia</w:t>
            </w:r>
            <w:r w:rsidR="005B20E7" w:rsidRPr="000B6632">
              <w:t>: assoluto,</w:t>
            </w:r>
            <w:r w:rsidR="00DA74F2" w:rsidRPr="000B6632">
              <w:t xml:space="preserve"> </w:t>
            </w:r>
            <w:r w:rsidR="005B20E7" w:rsidRPr="000B6632">
              <w:t>liberale,</w:t>
            </w:r>
            <w:r w:rsidR="00DA74F2" w:rsidRPr="000B6632">
              <w:t xml:space="preserve"> </w:t>
            </w:r>
            <w:r w:rsidR="005B20E7" w:rsidRPr="000B6632">
              <w:t>totalitario</w:t>
            </w:r>
            <w:r w:rsidR="00DA74F2" w:rsidRPr="000B6632">
              <w:t xml:space="preserve"> </w:t>
            </w:r>
            <w:r w:rsidR="005B20E7" w:rsidRPr="000B6632">
              <w:t xml:space="preserve">e </w:t>
            </w:r>
            <w:r w:rsidR="00DA74F2" w:rsidRPr="000B6632">
              <w:t>democratico,</w:t>
            </w:r>
            <w:r w:rsidR="0019426E" w:rsidRPr="000B6632">
              <w:t xml:space="preserve"> L</w:t>
            </w:r>
            <w:r w:rsidRPr="000B6632">
              <w:t>o Stato federale e regionale</w:t>
            </w:r>
            <w:r w:rsidR="00DA74F2" w:rsidRPr="000B6632">
              <w:t>. Le forme di governo</w:t>
            </w:r>
          </w:p>
          <w:p w:rsidR="00C85F41" w:rsidRPr="000B6632" w:rsidRDefault="00C85F41" w:rsidP="00C85F41"/>
          <w:p w:rsidR="00DA74F2" w:rsidRPr="000B6632" w:rsidRDefault="00DA74F2" w:rsidP="005B20E7">
            <w:r w:rsidRPr="000B6632">
              <w:t>Dallo Statuto Albertino alla Costituzione repubblicana: l’evoluzione della forma di stato e di governo in Italia</w:t>
            </w:r>
          </w:p>
          <w:p w:rsidR="00796165" w:rsidRPr="000B6632" w:rsidRDefault="00796165" w:rsidP="005B20E7"/>
          <w:p w:rsidR="009C664A" w:rsidRPr="000B6632" w:rsidRDefault="00796165">
            <w:r w:rsidRPr="000B6632">
              <w:t>Caratteri, struttura e principi fondamentali della Costituzione</w:t>
            </w:r>
          </w:p>
          <w:p w:rsidR="009C664A" w:rsidRPr="000B6632" w:rsidRDefault="009C664A"/>
          <w:p w:rsidR="009C664A" w:rsidRPr="000B6632" w:rsidRDefault="00E71673" w:rsidP="002C0F32">
            <w:r w:rsidRPr="000B6632">
              <w:t>C</w:t>
            </w:r>
            <w:r w:rsidR="009C664A" w:rsidRPr="000B6632">
              <w:t xml:space="preserve">aratteristiche </w:t>
            </w:r>
            <w:r w:rsidRPr="000B6632">
              <w:t xml:space="preserve">principali </w:t>
            </w:r>
            <w:r w:rsidR="009C664A" w:rsidRPr="000B6632">
              <w:t xml:space="preserve">dei diversi sistemi economici, </w:t>
            </w:r>
          </w:p>
          <w:p w:rsidR="00381293" w:rsidRPr="000B6632" w:rsidRDefault="00381293" w:rsidP="002C0F32"/>
          <w:p w:rsidR="00381293" w:rsidRPr="000B6632" w:rsidRDefault="00381293" w:rsidP="00381293">
            <w:r w:rsidRPr="000B6632">
              <w:t xml:space="preserve">Dal baratto alla moneta.  Le funzioni della moneta. La moneta nel tempo.  L’Euro: tappe storiche . Le principali  altre monete nel mondo. </w:t>
            </w:r>
          </w:p>
          <w:p w:rsidR="00381293" w:rsidRPr="000B6632" w:rsidRDefault="00381293" w:rsidP="002C0F32"/>
          <w:p w:rsidR="004918C6" w:rsidRPr="000B6632" w:rsidRDefault="004918C6" w:rsidP="002C0F32"/>
        </w:tc>
      </w:tr>
      <w:tr w:rsidR="009C664A" w:rsidTr="004918C6">
        <w:trPr>
          <w:jc w:val="center"/>
        </w:trPr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9C664A" w:rsidRPr="000B6632" w:rsidRDefault="009C664A">
            <w:pPr>
              <w:rPr>
                <w:sz w:val="18"/>
              </w:rPr>
            </w:pPr>
            <w:r w:rsidRPr="000B6632">
              <w:rPr>
                <w:sz w:val="18"/>
              </w:rPr>
              <w:t>Collocare l’esperienza personale in un sistema di regole fondato sul reciproco riconoscimento dei diritti garantiti dalla Costituzione, a tutela  della persona, della collettività e dell’ambiente</w:t>
            </w:r>
          </w:p>
          <w:p w:rsidR="009C664A" w:rsidRPr="000B6632" w:rsidRDefault="009C664A">
            <w:pPr>
              <w:rPr>
                <w:sz w:val="18"/>
              </w:rPr>
            </w:pPr>
          </w:p>
        </w:tc>
        <w:tc>
          <w:tcPr>
            <w:tcW w:w="2368" w:type="dxa"/>
            <w:vAlign w:val="center"/>
          </w:tcPr>
          <w:p w:rsidR="009C664A" w:rsidRPr="000B6632" w:rsidRDefault="009C664A">
            <w:r w:rsidRPr="000B6632">
              <w:t>riconoscersi come destinatari e fruitori di norme giuridiche</w:t>
            </w:r>
          </w:p>
          <w:p w:rsidR="009C664A" w:rsidRPr="000B6632" w:rsidRDefault="009C664A"/>
          <w:p w:rsidR="009C664A" w:rsidRPr="000B6632" w:rsidRDefault="009C664A">
            <w:r w:rsidRPr="000B6632">
              <w:t>essere consapevoli dei propri doveri</w:t>
            </w:r>
          </w:p>
          <w:p w:rsidR="009C664A" w:rsidRPr="000B6632" w:rsidRDefault="009C664A"/>
          <w:p w:rsidR="009C664A" w:rsidRPr="000B6632" w:rsidRDefault="009C664A">
            <w:r w:rsidRPr="000B6632">
              <w:t>essere consapevoli dell’importanza di assumere comportamenti sociali e giuridici corretti per contribuire a una convivenza ordinata</w:t>
            </w:r>
          </w:p>
          <w:p w:rsidR="009C664A" w:rsidRPr="000B6632" w:rsidRDefault="009C664A"/>
          <w:p w:rsidR="009C664A" w:rsidRPr="000B6632" w:rsidRDefault="009C664A" w:rsidP="002C0F32">
            <w:r w:rsidRPr="000B6632">
              <w:t xml:space="preserve">riconoscersi come cittadino, consapevole dell’importanza del proprio ruolo per la  vita </w:t>
            </w:r>
            <w:r w:rsidR="00E123A3" w:rsidRPr="000B6632">
              <w:rPr>
                <w:color w:val="000000"/>
              </w:rPr>
              <w:t xml:space="preserve">della </w:t>
            </w:r>
            <w:r w:rsidR="00A16B84" w:rsidRPr="000B6632">
              <w:rPr>
                <w:color w:val="000000"/>
              </w:rPr>
              <w:t>collettività</w:t>
            </w:r>
          </w:p>
        </w:tc>
        <w:tc>
          <w:tcPr>
            <w:tcW w:w="5495" w:type="dxa"/>
            <w:vAlign w:val="center"/>
          </w:tcPr>
          <w:p w:rsidR="0019426E" w:rsidRPr="000B6632" w:rsidRDefault="0019426E"/>
          <w:p w:rsidR="002C0F32" w:rsidRPr="000B6632" w:rsidRDefault="002F6057">
            <w:r w:rsidRPr="000B6632">
              <w:t xml:space="preserve">Individuare le caratteristiche essenziali della norma giuridica e la sua applicabilità a partire dalle proprie esperienze e dal contesto scolastico </w:t>
            </w:r>
          </w:p>
          <w:p w:rsidR="002F6057" w:rsidRPr="000B6632" w:rsidRDefault="002F6057"/>
          <w:p w:rsidR="009C664A" w:rsidRPr="000B6632" w:rsidRDefault="00B36E56">
            <w:r w:rsidRPr="000B6632">
              <w:t>Identificare la condizione giuridica dei diversi soggetti del diritto</w:t>
            </w:r>
          </w:p>
          <w:p w:rsidR="009B35B7" w:rsidRPr="000B6632" w:rsidRDefault="009B35B7"/>
          <w:p w:rsidR="009C664A" w:rsidRPr="000B6632" w:rsidRDefault="009B35B7">
            <w:r w:rsidRPr="000B6632">
              <w:t>Riconoscere diritti ed obblighi dei soggetti di un rapporto giuridico</w:t>
            </w:r>
            <w:r w:rsidRPr="000B6632">
              <w:rPr>
                <w:color w:val="FF0000"/>
              </w:rPr>
              <w:t xml:space="preserve"> </w:t>
            </w:r>
          </w:p>
          <w:p w:rsidR="009B35B7" w:rsidRPr="000B6632" w:rsidRDefault="009B35B7"/>
          <w:p w:rsidR="00EB736E" w:rsidRPr="000B6632" w:rsidRDefault="009C664A">
            <w:r w:rsidRPr="000B6632">
              <w:t>Comprendere i principi a cui si ispira la nostra Costituzione e saper distinguere diritti e doveri in essa contenuti</w:t>
            </w:r>
          </w:p>
          <w:p w:rsidR="00E123A3" w:rsidRPr="000B6632" w:rsidRDefault="00E123A3">
            <w:pPr>
              <w:rPr>
                <w:color w:val="FF0000"/>
              </w:rPr>
            </w:pPr>
          </w:p>
          <w:p w:rsidR="00E123A3" w:rsidRPr="000B6632" w:rsidRDefault="00E123A3">
            <w:pPr>
              <w:rPr>
                <w:color w:val="000000"/>
              </w:rPr>
            </w:pPr>
            <w:r w:rsidRPr="000B6632">
              <w:rPr>
                <w:color w:val="000000"/>
              </w:rPr>
              <w:t xml:space="preserve">Distinguere </w:t>
            </w:r>
            <w:r w:rsidR="00A16B84" w:rsidRPr="000B6632">
              <w:rPr>
                <w:color w:val="000000"/>
              </w:rPr>
              <w:t>le caratteristiche dei diversi</w:t>
            </w:r>
            <w:r w:rsidRPr="000B6632">
              <w:rPr>
                <w:color w:val="000000"/>
              </w:rPr>
              <w:t xml:space="preserve"> strumenti di democrazia diretta e indiretta</w:t>
            </w:r>
          </w:p>
          <w:p w:rsidR="00E123A3" w:rsidRPr="000B6632" w:rsidRDefault="00E123A3">
            <w:pPr>
              <w:rPr>
                <w:color w:val="FF0000"/>
              </w:rPr>
            </w:pPr>
          </w:p>
          <w:p w:rsidR="00962206" w:rsidRPr="000B6632" w:rsidRDefault="00E123A3">
            <w:pPr>
              <w:rPr>
                <w:color w:val="FF0000"/>
              </w:rPr>
            </w:pPr>
            <w:r w:rsidRPr="000B6632">
              <w:t>Identificare le funzioni e i principali poteri degli Organi costituzionali, nell’ambito della forma di governo parlamentare</w:t>
            </w:r>
            <w:r w:rsidRPr="000B6632">
              <w:rPr>
                <w:color w:val="FF0000"/>
              </w:rPr>
              <w:t>.</w:t>
            </w:r>
          </w:p>
          <w:p w:rsidR="00E5047A" w:rsidRPr="000B6632" w:rsidRDefault="00E5047A">
            <w:pPr>
              <w:rPr>
                <w:color w:val="FF0000"/>
              </w:rPr>
            </w:pPr>
          </w:p>
          <w:p w:rsidR="009C664A" w:rsidRPr="000B6632" w:rsidRDefault="008B05F3">
            <w:r w:rsidRPr="000B6632">
              <w:t>Comprendere, alla luce dei principi costituzionali,  l’articolazione della Repubblica in enti territoriali dotati di funzioni e competenze diverse</w:t>
            </w:r>
          </w:p>
          <w:p w:rsidR="002C0F32" w:rsidRPr="000B6632" w:rsidRDefault="002C0F32"/>
          <w:p w:rsidR="009C664A" w:rsidRPr="000B6632" w:rsidRDefault="009C664A">
            <w:r w:rsidRPr="000B6632">
              <w:t>Identificare il ruolo delle istituzioni europee e dei principali organismi di cooperazione internazionale</w:t>
            </w:r>
          </w:p>
          <w:p w:rsidR="008B05F3" w:rsidRPr="000B6632" w:rsidRDefault="008B05F3"/>
          <w:p w:rsidR="009C664A" w:rsidRPr="000B6632" w:rsidRDefault="009C664A">
            <w:r w:rsidRPr="000B6632">
              <w:t xml:space="preserve">individuare e riconoscere nel contesto personale ed attuale gli istituti </w:t>
            </w:r>
            <w:r w:rsidRPr="000B6632">
              <w:lastRenderedPageBreak/>
              <w:t>giuridici e i fenomeni economici oggetto di studio</w:t>
            </w:r>
          </w:p>
          <w:p w:rsidR="009C664A" w:rsidRPr="000B6632" w:rsidRDefault="009C664A"/>
          <w:p w:rsidR="0019426E" w:rsidRPr="000B6632" w:rsidRDefault="009C664A">
            <w:r w:rsidRPr="000B6632">
              <w:t>Adottare nella vita quotidiana  comportamenti responsabili per la tutela e  il rispetto dell’ambiente e delle risorse naturali</w:t>
            </w:r>
          </w:p>
          <w:p w:rsidR="009C664A" w:rsidRPr="000B6632" w:rsidRDefault="009C664A"/>
        </w:tc>
        <w:tc>
          <w:tcPr>
            <w:tcW w:w="5016" w:type="dxa"/>
            <w:vAlign w:val="center"/>
          </w:tcPr>
          <w:p w:rsidR="009C664A" w:rsidRPr="000B6632" w:rsidRDefault="00796165">
            <w:r w:rsidRPr="000B6632">
              <w:lastRenderedPageBreak/>
              <w:t>Norme giuridiche e sociali. Caratteristiche d</w:t>
            </w:r>
            <w:r w:rsidR="00CD29AB" w:rsidRPr="000B6632">
              <w:t xml:space="preserve">elle norme giuridiche. Le fonti </w:t>
            </w:r>
            <w:r w:rsidR="0019426E" w:rsidRPr="000B6632">
              <w:t xml:space="preserve">del diritto </w:t>
            </w:r>
            <w:r w:rsidR="00CD29AB" w:rsidRPr="000B6632">
              <w:t>e il regolamento scolastico</w:t>
            </w:r>
          </w:p>
          <w:p w:rsidR="00CD29AB" w:rsidRPr="000B6632" w:rsidRDefault="00CD29AB"/>
          <w:p w:rsidR="00796165" w:rsidRPr="000B6632" w:rsidRDefault="00796165">
            <w:r w:rsidRPr="000B6632">
              <w:t>Il ciclo di vita delle norme giuridiche</w:t>
            </w:r>
            <w:r w:rsidR="00CD29AB" w:rsidRPr="000B6632">
              <w:t>. Il diritto oggettivo</w:t>
            </w:r>
          </w:p>
          <w:p w:rsidR="009C664A" w:rsidRPr="000B6632" w:rsidRDefault="009C664A"/>
          <w:p w:rsidR="00CD29AB" w:rsidRPr="000B6632" w:rsidRDefault="009C664A">
            <w:r w:rsidRPr="000B6632">
              <w:t>I soggetti del diritto: persone fisiche e loro tutela, persone giuridiche</w:t>
            </w:r>
            <w:r w:rsidR="00306D63" w:rsidRPr="000B6632">
              <w:t>.</w:t>
            </w:r>
          </w:p>
          <w:p w:rsidR="00CD29AB" w:rsidRPr="000B6632" w:rsidRDefault="00CD29AB"/>
          <w:p w:rsidR="009C664A" w:rsidRPr="000B6632" w:rsidRDefault="00CD29AB">
            <w:r w:rsidRPr="000B6632">
              <w:t>Il rapporto giuridico e i diritti soggettivi</w:t>
            </w:r>
            <w:r w:rsidR="00306D63" w:rsidRPr="000B6632">
              <w:t xml:space="preserve"> </w:t>
            </w:r>
          </w:p>
          <w:p w:rsidR="009B35B7" w:rsidRPr="000B6632" w:rsidRDefault="009B35B7"/>
          <w:p w:rsidR="009C664A" w:rsidRPr="000B6632" w:rsidRDefault="009B35B7">
            <w:r w:rsidRPr="000B6632">
              <w:t xml:space="preserve">La  </w:t>
            </w:r>
            <w:r w:rsidR="009C664A" w:rsidRPr="000B6632">
              <w:t>Costituzione italiana</w:t>
            </w:r>
            <w:r w:rsidRPr="000B6632">
              <w:t>:</w:t>
            </w:r>
            <w:r w:rsidR="00796165" w:rsidRPr="000B6632">
              <w:t xml:space="preserve"> i diritti e i doveri dei cittadini</w:t>
            </w:r>
          </w:p>
          <w:p w:rsidR="00E539F6" w:rsidRPr="000B6632" w:rsidRDefault="00E539F6"/>
          <w:p w:rsidR="00E539F6" w:rsidRPr="000B6632" w:rsidRDefault="00E539F6">
            <w:r w:rsidRPr="000B6632">
              <w:t xml:space="preserve">La partecipazione alla vita politica: </w:t>
            </w:r>
            <w:r w:rsidR="0019426E" w:rsidRPr="000B6632">
              <w:t>i diritti politici e gli strumenti di democrazia diretta</w:t>
            </w:r>
            <w:r w:rsidRPr="000B6632">
              <w:t xml:space="preserve"> </w:t>
            </w:r>
          </w:p>
          <w:p w:rsidR="009C664A" w:rsidRPr="000B6632" w:rsidRDefault="009C664A"/>
          <w:p w:rsidR="009C664A" w:rsidRPr="000B6632" w:rsidRDefault="009C664A">
            <w:r w:rsidRPr="000B6632">
              <w:t>Organi dello Stato</w:t>
            </w:r>
            <w:r w:rsidR="00CD29AB" w:rsidRPr="000B6632">
              <w:t>:</w:t>
            </w:r>
            <w:r w:rsidRPr="000B6632">
              <w:t xml:space="preserve"> loro funzioni </w:t>
            </w:r>
            <w:r w:rsidR="00CD29AB" w:rsidRPr="000B6632">
              <w:t>e principali poteri</w:t>
            </w:r>
          </w:p>
          <w:p w:rsidR="009C664A" w:rsidRPr="000B6632" w:rsidRDefault="009C664A"/>
          <w:p w:rsidR="00E5047A" w:rsidRPr="000B6632" w:rsidRDefault="00E5047A" w:rsidP="00E539F6">
            <w:r w:rsidRPr="000B6632">
              <w:t xml:space="preserve">Il </w:t>
            </w:r>
            <w:r w:rsidR="00971AC2">
              <w:t>p</w:t>
            </w:r>
            <w:r w:rsidR="008B05F3" w:rsidRPr="000B6632">
              <w:t>rincipi</w:t>
            </w:r>
            <w:r w:rsidR="00E539F6" w:rsidRPr="000B6632">
              <w:t>o</w:t>
            </w:r>
            <w:r w:rsidR="008B05F3" w:rsidRPr="000B6632">
              <w:t xml:space="preserve"> di sussidiarietà</w:t>
            </w:r>
            <w:r w:rsidRPr="000B6632">
              <w:t xml:space="preserve"> e gli aspetti fondamentali della regolamentazione costituzionale del rapporto tra lo stato e gli altri enti territoriali.</w:t>
            </w:r>
          </w:p>
          <w:p w:rsidR="00F857D8" w:rsidRPr="000B6632" w:rsidRDefault="00F857D8" w:rsidP="00E539F6"/>
          <w:p w:rsidR="00F857D8" w:rsidRPr="000B6632" w:rsidRDefault="00F857D8" w:rsidP="00E539F6">
            <w:r w:rsidRPr="000B6632">
              <w:t>Principali organi e funz</w:t>
            </w:r>
            <w:r w:rsidR="00581A9A" w:rsidRPr="000B6632">
              <w:t xml:space="preserve">ioni degli enti territoriali  </w:t>
            </w:r>
          </w:p>
          <w:p w:rsidR="00581A9A" w:rsidRPr="000B6632" w:rsidRDefault="00581A9A" w:rsidP="00581A9A"/>
          <w:p w:rsidR="0062717F" w:rsidRPr="000B6632" w:rsidRDefault="0062717F" w:rsidP="00581A9A">
            <w:r w:rsidRPr="000B6632">
              <w:t xml:space="preserve">Contesto storico relativo alla nascita dell’Onu e delle Istituzioni </w:t>
            </w:r>
            <w:r w:rsidRPr="000B6632">
              <w:lastRenderedPageBreak/>
              <w:t>europee e le tappe principali della loro successiva evoluzione..</w:t>
            </w:r>
          </w:p>
          <w:p w:rsidR="0062717F" w:rsidRPr="000B6632" w:rsidRDefault="0062717F" w:rsidP="00581A9A"/>
          <w:p w:rsidR="00581A9A" w:rsidRPr="000B6632" w:rsidRDefault="00581A9A" w:rsidP="00581A9A">
            <w:r w:rsidRPr="000B6632">
              <w:t>Principali organi e funzioni dell’</w:t>
            </w:r>
            <w:r w:rsidR="0062717F" w:rsidRPr="000B6632">
              <w:t>U.e.  e  dell’Onu</w:t>
            </w:r>
            <w:r w:rsidRPr="000B6632">
              <w:t xml:space="preserve">. </w:t>
            </w:r>
          </w:p>
          <w:p w:rsidR="00581A9A" w:rsidRPr="000B6632" w:rsidRDefault="00581A9A"/>
        </w:tc>
      </w:tr>
      <w:tr w:rsidR="009C664A" w:rsidTr="004918C6">
        <w:trPr>
          <w:jc w:val="center"/>
        </w:trPr>
        <w:tc>
          <w:tcPr>
            <w:tcW w:w="2735" w:type="dxa"/>
            <w:vAlign w:val="center"/>
          </w:tcPr>
          <w:p w:rsidR="009C664A" w:rsidRPr="000B6632" w:rsidRDefault="009C664A">
            <w:pPr>
              <w:rPr>
                <w:sz w:val="18"/>
              </w:rPr>
            </w:pPr>
            <w:r w:rsidRPr="000B6632">
              <w:rPr>
                <w:sz w:val="18"/>
              </w:rPr>
              <w:lastRenderedPageBreak/>
              <w:t>riconoscere le caratteristiche essenziali del sistema socio economico per orientarsi nel tessuto produttivo del proprio territorio</w:t>
            </w:r>
          </w:p>
        </w:tc>
        <w:tc>
          <w:tcPr>
            <w:tcW w:w="2368" w:type="dxa"/>
            <w:vAlign w:val="center"/>
          </w:tcPr>
          <w:p w:rsidR="009C664A" w:rsidRPr="000B6632" w:rsidRDefault="009C664A">
            <w:r w:rsidRPr="000B6632">
              <w:t>riconoscersi come soggetto economico</w:t>
            </w:r>
          </w:p>
          <w:p w:rsidR="009C664A" w:rsidRPr="000B6632" w:rsidRDefault="009C664A"/>
          <w:p w:rsidR="009C664A" w:rsidRPr="000B6632" w:rsidRDefault="009C664A">
            <w:r w:rsidRPr="000B6632">
              <w:t xml:space="preserve">operare scelte economiche consapevoli come consumatori e come futuri </w:t>
            </w:r>
            <w:r w:rsidR="00BE5568" w:rsidRPr="000B6632">
              <w:rPr>
                <w:color w:val="000000"/>
              </w:rPr>
              <w:t>soggetti</w:t>
            </w:r>
            <w:r w:rsidR="00BE5568" w:rsidRPr="000B6632">
              <w:rPr>
                <w:color w:val="FF0000"/>
              </w:rPr>
              <w:t xml:space="preserve"> </w:t>
            </w:r>
            <w:r w:rsidR="00BE5568" w:rsidRPr="000B6632">
              <w:rPr>
                <w:color w:val="000000"/>
              </w:rPr>
              <w:t>economici</w:t>
            </w:r>
          </w:p>
          <w:p w:rsidR="009C664A" w:rsidRPr="000B6632" w:rsidRDefault="009C664A"/>
          <w:p w:rsidR="009C664A" w:rsidRPr="000B6632" w:rsidRDefault="009C664A">
            <w:r w:rsidRPr="000B6632">
              <w:t>essere consapevoli dell’importanza di assumere comportamenti sociali ed economici corretti per contribuire allo sviluppo e al benessere della collettività</w:t>
            </w:r>
          </w:p>
          <w:p w:rsidR="009C664A" w:rsidRPr="000B6632" w:rsidRDefault="009C664A"/>
        </w:tc>
        <w:tc>
          <w:tcPr>
            <w:tcW w:w="5495" w:type="dxa"/>
            <w:vAlign w:val="center"/>
          </w:tcPr>
          <w:p w:rsidR="004F05E0" w:rsidRPr="000B6632" w:rsidRDefault="0054459E" w:rsidP="00971AC2">
            <w:pPr>
              <w:spacing w:before="40"/>
            </w:pPr>
            <w:r w:rsidRPr="000B6632">
              <w:t>Individuare le esigenze fondamentali che ispirano scelte e comportamenti economici e i vincoli  a cui sono subordinati</w:t>
            </w:r>
          </w:p>
          <w:p w:rsidR="001540C8" w:rsidRPr="000B6632" w:rsidRDefault="001540C8" w:rsidP="001540C8"/>
          <w:p w:rsidR="001540C8" w:rsidRPr="000B6632" w:rsidRDefault="001540C8" w:rsidP="001540C8">
            <w:r w:rsidRPr="000B6632">
              <w:t>Saper leggere le relazioni economiche quotidiane e personali come relazioni tra operatori del sistema economico</w:t>
            </w:r>
          </w:p>
          <w:p w:rsidR="001540C8" w:rsidRPr="000B6632" w:rsidRDefault="001540C8" w:rsidP="001540C8"/>
          <w:p w:rsidR="001540C8" w:rsidRPr="000B6632" w:rsidRDefault="001540C8" w:rsidP="001540C8">
            <w:r w:rsidRPr="000B6632">
              <w:t xml:space="preserve">Riconoscere i principali settori in cui sono organizzate le attività economiche del proprio territorio </w:t>
            </w:r>
          </w:p>
          <w:p w:rsidR="0054459E" w:rsidRPr="000B6632" w:rsidRDefault="0054459E"/>
          <w:p w:rsidR="00BE5568" w:rsidRPr="000B6632" w:rsidRDefault="009C664A">
            <w:r w:rsidRPr="000B6632">
              <w:t>Riconoscere, distinguere, esemplificare le caratteristiche e il ruolo degli operatori economici</w:t>
            </w:r>
          </w:p>
          <w:p w:rsidR="002C0F32" w:rsidRPr="000B6632" w:rsidRDefault="002C0F32"/>
          <w:p w:rsidR="00382B6E" w:rsidRPr="000B6632" w:rsidRDefault="00C34197">
            <w:r w:rsidRPr="000B6632">
              <w:t>Comprendere i meccanismi di formazione dei prezzi nei vari mercati</w:t>
            </w:r>
            <w:r w:rsidR="004F05E0" w:rsidRPr="000B6632">
              <w:t>,</w:t>
            </w:r>
            <w:r w:rsidR="00382B6E" w:rsidRPr="000B6632">
              <w:t xml:space="preserve"> cogliendo il nesso tra domanda, offerta, prezzo e le conseguenze delle loro dinamiche</w:t>
            </w:r>
          </w:p>
          <w:p w:rsidR="00382B6E" w:rsidRPr="000B6632" w:rsidRDefault="00382B6E"/>
          <w:p w:rsidR="00BC3CD9" w:rsidRPr="000B6632" w:rsidRDefault="00B17B39">
            <w:r w:rsidRPr="000B6632">
              <w:t>A</w:t>
            </w:r>
            <w:r w:rsidR="004F05E0" w:rsidRPr="000B6632">
              <w:t>rgomenta</w:t>
            </w:r>
            <w:r w:rsidRPr="000B6632">
              <w:t>re</w:t>
            </w:r>
            <w:r w:rsidR="004F05E0" w:rsidRPr="000B6632">
              <w:t xml:space="preserve"> </w:t>
            </w:r>
            <w:r w:rsidR="00C34197" w:rsidRPr="000B6632">
              <w:t xml:space="preserve"> </w:t>
            </w:r>
            <w:r w:rsidR="004F05E0" w:rsidRPr="000B6632">
              <w:t xml:space="preserve">correttamente sulle principali problematiche </w:t>
            </w:r>
            <w:r w:rsidR="00BC3CD9" w:rsidRPr="000B6632">
              <w:t xml:space="preserve">legate alla  tutela </w:t>
            </w:r>
            <w:r w:rsidR="004F05E0" w:rsidRPr="000B6632">
              <w:t xml:space="preserve"> </w:t>
            </w:r>
            <w:r w:rsidR="00BC3CD9" w:rsidRPr="000B6632">
              <w:t>della concorrenza</w:t>
            </w:r>
            <w:r w:rsidR="00382B6E" w:rsidRPr="000B6632">
              <w:t xml:space="preserve"> </w:t>
            </w:r>
          </w:p>
          <w:p w:rsidR="002F18C1" w:rsidRPr="000B6632" w:rsidRDefault="002F18C1"/>
          <w:p w:rsidR="009C664A" w:rsidRPr="000B6632" w:rsidRDefault="009C664A">
            <w:r w:rsidRPr="000B6632">
              <w:t>Riconoscere le caratteristiche principali del mercato del lavoro  e  le opportunità lavorative offerte dal territorio</w:t>
            </w:r>
          </w:p>
          <w:p w:rsidR="005208A7" w:rsidRPr="000B6632" w:rsidRDefault="005208A7"/>
          <w:p w:rsidR="005208A7" w:rsidRPr="000B6632" w:rsidRDefault="005208A7">
            <w:r w:rsidRPr="000B6632">
              <w:t>Identificare i fattori che influenzano il Pil e gli obiettivi generali dell’intervento dello stato nell’economia</w:t>
            </w:r>
            <w:r w:rsidR="00897177" w:rsidRPr="000B6632">
              <w:t xml:space="preserve"> e i limiti.</w:t>
            </w:r>
          </w:p>
          <w:p w:rsidR="00897177" w:rsidRPr="000B6632" w:rsidRDefault="00897177"/>
          <w:p w:rsidR="00897177" w:rsidRPr="000B6632" w:rsidRDefault="0088316A">
            <w:r w:rsidRPr="000B6632">
              <w:t>Comprendere la funzione delle banche, distinguendo le principali operazioni bancarie</w:t>
            </w:r>
          </w:p>
          <w:p w:rsidR="0088316A" w:rsidRPr="000B6632" w:rsidRDefault="0088316A" w:rsidP="0088316A"/>
          <w:p w:rsidR="0088316A" w:rsidRPr="000B6632" w:rsidRDefault="0088316A" w:rsidP="0088316A">
            <w:r w:rsidRPr="000B6632">
              <w:t xml:space="preserve">Individuare la specificità delle principali dinamiche </w:t>
            </w:r>
            <w:r w:rsidR="00594833" w:rsidRPr="000B6632">
              <w:t>macroeconomiche</w:t>
            </w:r>
            <w:r w:rsidRPr="000B6632">
              <w:t xml:space="preserve">, </w:t>
            </w:r>
            <w:r w:rsidR="00594833" w:rsidRPr="000B6632">
              <w:t>cogliendone le cause e le ripercussioni</w:t>
            </w:r>
            <w:r w:rsidRPr="000B6632">
              <w:t xml:space="preserve"> </w:t>
            </w:r>
          </w:p>
          <w:p w:rsidR="00A940F8" w:rsidRPr="000B6632" w:rsidRDefault="00A940F8" w:rsidP="00A940F8"/>
          <w:p w:rsidR="00A940F8" w:rsidRPr="000B6632" w:rsidRDefault="00A940F8" w:rsidP="00A940F8">
            <w:r w:rsidRPr="000B6632">
              <w:t>Riconoscere le opportunità e le criticità legate alla globalizzazione: sviluppo e recessione</w:t>
            </w:r>
          </w:p>
          <w:p w:rsidR="00A940F8" w:rsidRPr="000B6632" w:rsidRDefault="00A940F8" w:rsidP="00A940F8"/>
          <w:p w:rsidR="009C664A" w:rsidRPr="000B6632" w:rsidRDefault="009C664A">
            <w:r w:rsidRPr="000B6632">
              <w:t xml:space="preserve">Saper utilizzare strumenti, metodi e concetti dell’economia politica per </w:t>
            </w:r>
            <w:r w:rsidRPr="000B6632">
              <w:rPr>
                <w:color w:val="000000"/>
              </w:rPr>
              <w:t>analizzare</w:t>
            </w:r>
            <w:r w:rsidR="00D84A3C" w:rsidRPr="000B6632">
              <w:rPr>
                <w:color w:val="000000"/>
              </w:rPr>
              <w:t>, anche in modo semplice ma corretto</w:t>
            </w:r>
            <w:r w:rsidR="001B7583" w:rsidRPr="000B6632">
              <w:t xml:space="preserve">, </w:t>
            </w:r>
            <w:r w:rsidRPr="000B6632">
              <w:t xml:space="preserve">la realtà </w:t>
            </w:r>
            <w:r w:rsidR="002C0F32" w:rsidRPr="000B6632">
              <w:t xml:space="preserve">del </w:t>
            </w:r>
            <w:r w:rsidRPr="000B6632">
              <w:rPr>
                <w:color w:val="000000"/>
              </w:rPr>
              <w:t>territori</w:t>
            </w:r>
            <w:r w:rsidR="002C0F32" w:rsidRPr="000B6632">
              <w:rPr>
                <w:color w:val="000000"/>
              </w:rPr>
              <w:t>o</w:t>
            </w:r>
          </w:p>
          <w:p w:rsidR="00A940F8" w:rsidRPr="000B6632" w:rsidRDefault="00A940F8" w:rsidP="00A940F8"/>
          <w:p w:rsidR="00A940F8" w:rsidRPr="000B6632" w:rsidRDefault="00A940F8" w:rsidP="00A940F8">
            <w:r w:rsidRPr="000B6632">
              <w:t>Applicare semplici regole giuridiche ed economiche a casi strutturalmente non complessi</w:t>
            </w:r>
          </w:p>
          <w:p w:rsidR="009C664A" w:rsidRPr="000B6632" w:rsidRDefault="009C664A"/>
        </w:tc>
        <w:tc>
          <w:tcPr>
            <w:tcW w:w="5016" w:type="dxa"/>
            <w:vAlign w:val="center"/>
          </w:tcPr>
          <w:p w:rsidR="009C664A" w:rsidRPr="000B6632" w:rsidRDefault="0054459E">
            <w:r w:rsidRPr="000B6632">
              <w:rPr>
                <w:color w:val="000000"/>
              </w:rPr>
              <w:t>Principi di base dell’Economia</w:t>
            </w:r>
            <w:r w:rsidRPr="000B6632">
              <w:rPr>
                <w:color w:val="FF0000"/>
              </w:rPr>
              <w:t xml:space="preserve">: </w:t>
            </w:r>
            <w:r w:rsidRPr="000B6632">
              <w:t>bisogni, beni, servizi e il loro  valore</w:t>
            </w:r>
            <w:r w:rsidR="002376B0">
              <w:t>,</w:t>
            </w:r>
            <w:r w:rsidRPr="000B6632">
              <w:t xml:space="preserve">  il reddito e il patrimonio. I rifiuti e la necessità del loro riciclo</w:t>
            </w:r>
          </w:p>
          <w:p w:rsidR="0054459E" w:rsidRPr="000B6632" w:rsidRDefault="0054459E">
            <w:pPr>
              <w:rPr>
                <w:color w:val="FF0000"/>
              </w:rPr>
            </w:pPr>
          </w:p>
          <w:p w:rsidR="004763E2" w:rsidRPr="000B6632" w:rsidRDefault="001540C8">
            <w:r w:rsidRPr="000B6632">
              <w:t xml:space="preserve">L’ attività economica: </w:t>
            </w:r>
            <w:r w:rsidR="0054459E" w:rsidRPr="000B6632">
              <w:t>consumo</w:t>
            </w:r>
            <w:r w:rsidRPr="000B6632">
              <w:t>,</w:t>
            </w:r>
            <w:r w:rsidR="0054459E" w:rsidRPr="000B6632">
              <w:t xml:space="preserve"> risparmio</w:t>
            </w:r>
            <w:r w:rsidRPr="000B6632">
              <w:t>,</w:t>
            </w:r>
            <w:r w:rsidR="004763E2" w:rsidRPr="000B6632">
              <w:t xml:space="preserve"> investimento</w:t>
            </w:r>
            <w:r w:rsidRPr="000B6632">
              <w:t>, produzione, fattori produttivi e loro remunerazione. I settori economici</w:t>
            </w:r>
          </w:p>
          <w:p w:rsidR="000D5836" w:rsidRPr="000B6632" w:rsidRDefault="000D5836"/>
          <w:p w:rsidR="004763E2" w:rsidRPr="000B6632" w:rsidRDefault="001540C8">
            <w:r w:rsidRPr="000B6632">
              <w:t xml:space="preserve">I </w:t>
            </w:r>
            <w:r w:rsidR="009C664A" w:rsidRPr="000B6632">
              <w:t xml:space="preserve">soggetti del sistema economico </w:t>
            </w:r>
            <w:r w:rsidR="004763E2" w:rsidRPr="000B6632">
              <w:t xml:space="preserve"> e le loro relazioni:</w:t>
            </w:r>
            <w:r w:rsidR="00B17B39" w:rsidRPr="000B6632">
              <w:t xml:space="preserve"> la famiglia, i consumatori e la loro tutela, le imprese</w:t>
            </w:r>
          </w:p>
          <w:p w:rsidR="009C664A" w:rsidRPr="000B6632" w:rsidRDefault="009C664A"/>
          <w:p w:rsidR="009C664A" w:rsidRPr="000B6632" w:rsidRDefault="002376B0">
            <w:r>
              <w:t>I</w:t>
            </w:r>
            <w:r w:rsidR="00BC3CD9" w:rsidRPr="000B6632">
              <w:t>l mercato, la domanda e l’offerta</w:t>
            </w:r>
            <w:r w:rsidR="00B17B39" w:rsidRPr="000B6632">
              <w:t xml:space="preserve"> e il prezzo di equilibrio.</w:t>
            </w:r>
            <w:r w:rsidR="00BC3CD9" w:rsidRPr="000B6632">
              <w:t xml:space="preserve"> Vari tipi di mercato. La tutela della concorrenza</w:t>
            </w:r>
            <w:r w:rsidR="00381293" w:rsidRPr="000B6632">
              <w:t xml:space="preserve"> </w:t>
            </w:r>
          </w:p>
          <w:p w:rsidR="00BC3CD9" w:rsidRPr="000B6632" w:rsidRDefault="00BC3CD9"/>
          <w:p w:rsidR="009C664A" w:rsidRPr="000B6632" w:rsidRDefault="00387DA5">
            <w:r w:rsidRPr="000B6632">
              <w:t>Il mercato del lavoro. R</w:t>
            </w:r>
            <w:r w:rsidR="009C664A" w:rsidRPr="000B6632">
              <w:t>egole per la costruzione di un curriculum vitae</w:t>
            </w:r>
          </w:p>
          <w:p w:rsidR="009C664A" w:rsidRPr="000B6632" w:rsidRDefault="009C664A"/>
          <w:p w:rsidR="005208A7" w:rsidRPr="000B6632" w:rsidRDefault="005208A7">
            <w:r w:rsidRPr="000B6632">
              <w:t>Il Pil. Lo stato nell’economia: le entrate, la spesa pubblica</w:t>
            </w:r>
            <w:r w:rsidR="00897177" w:rsidRPr="000B6632">
              <w:t>. Il debito pubblico</w:t>
            </w:r>
            <w:r w:rsidR="005D5100" w:rsidRPr="000B6632">
              <w:t xml:space="preserve"> e i vincoli per la stabilità economica</w:t>
            </w:r>
            <w:r w:rsidR="00897177" w:rsidRPr="000B6632">
              <w:t>.</w:t>
            </w:r>
            <w:r w:rsidRPr="000B6632">
              <w:t xml:space="preserve"> </w:t>
            </w:r>
          </w:p>
          <w:p w:rsidR="005208A7" w:rsidRPr="000B6632" w:rsidRDefault="005208A7"/>
          <w:p w:rsidR="009C664A" w:rsidRPr="000B6632" w:rsidRDefault="0088316A">
            <w:r w:rsidRPr="000B6632">
              <w:t>Le banche centrali. La banca universale e le più importanti operazioni bancarie. I principali strumenti di pagamento.</w:t>
            </w:r>
          </w:p>
          <w:p w:rsidR="009C664A" w:rsidRPr="000B6632" w:rsidRDefault="009C664A"/>
          <w:p w:rsidR="0023588F" w:rsidRPr="000B6632" w:rsidRDefault="00594833">
            <w:r w:rsidRPr="000B6632">
              <w:t xml:space="preserve">Il </w:t>
            </w:r>
            <w:r w:rsidR="009C664A" w:rsidRPr="000B6632">
              <w:t xml:space="preserve">potere d’acquisto </w:t>
            </w:r>
            <w:r w:rsidRPr="000B6632">
              <w:t xml:space="preserve">della moneta e l’ </w:t>
            </w:r>
            <w:r w:rsidR="009C664A" w:rsidRPr="000B6632">
              <w:t>inflazione</w:t>
            </w:r>
            <w:r w:rsidR="002C0F32" w:rsidRPr="000B6632">
              <w:t>: cause ed effetti</w:t>
            </w:r>
            <w:r w:rsidRPr="000B6632">
              <w:t>. Il ciclo economico</w:t>
            </w:r>
            <w:r w:rsidR="0023588F" w:rsidRPr="000B6632">
              <w:t>: crescita e recessione.</w:t>
            </w:r>
          </w:p>
          <w:p w:rsidR="0023588F" w:rsidRPr="000B6632" w:rsidRDefault="0023588F"/>
          <w:p w:rsidR="009C664A" w:rsidRPr="000B6632" w:rsidRDefault="0023588F">
            <w:r w:rsidRPr="000B6632">
              <w:t>Opportunità e problematiche create dalla globalizzazione. La comunità economica internazionale e le organizzazioni del commercio internazionale.</w:t>
            </w:r>
          </w:p>
          <w:p w:rsidR="0023588F" w:rsidRPr="000B6632" w:rsidRDefault="0023588F" w:rsidP="0023588F"/>
          <w:p w:rsidR="0023588F" w:rsidRPr="000B6632" w:rsidRDefault="00D84A3C" w:rsidP="0023588F">
            <w:r w:rsidRPr="000B6632">
              <w:t>D</w:t>
            </w:r>
            <w:r w:rsidR="0023588F" w:rsidRPr="000B6632">
              <w:t>ifficoltà connesse alla realizzazione dello sviluppo e sviluppo sostenibile</w:t>
            </w:r>
          </w:p>
          <w:p w:rsidR="009C664A" w:rsidRPr="000B6632" w:rsidRDefault="009C664A"/>
          <w:p w:rsidR="009C664A" w:rsidRPr="000B6632" w:rsidRDefault="009C664A"/>
          <w:p w:rsidR="009C664A" w:rsidRPr="000B6632" w:rsidRDefault="009C664A"/>
          <w:p w:rsidR="009C664A" w:rsidRPr="000B6632" w:rsidRDefault="009C664A"/>
          <w:p w:rsidR="009C664A" w:rsidRPr="000B6632" w:rsidRDefault="009C664A"/>
        </w:tc>
      </w:tr>
      <w:tr w:rsidR="009C664A" w:rsidTr="004918C6">
        <w:trPr>
          <w:jc w:val="center"/>
        </w:trPr>
        <w:tc>
          <w:tcPr>
            <w:tcW w:w="2735" w:type="dxa"/>
            <w:vAlign w:val="center"/>
          </w:tcPr>
          <w:p w:rsidR="009C664A" w:rsidRPr="000B6632" w:rsidRDefault="009C664A">
            <w:pPr>
              <w:rPr>
                <w:color w:val="000000"/>
                <w:sz w:val="18"/>
              </w:rPr>
            </w:pPr>
            <w:r w:rsidRPr="000B6632">
              <w:rPr>
                <w:sz w:val="18"/>
              </w:rPr>
              <w:t>utilizzare in contesti conosciuti il sottocodice disciplinare</w:t>
            </w:r>
          </w:p>
        </w:tc>
        <w:tc>
          <w:tcPr>
            <w:tcW w:w="2368" w:type="dxa"/>
            <w:vAlign w:val="center"/>
          </w:tcPr>
          <w:p w:rsidR="009C664A" w:rsidRPr="000B6632" w:rsidRDefault="009C664A"/>
        </w:tc>
        <w:tc>
          <w:tcPr>
            <w:tcW w:w="5495" w:type="dxa"/>
            <w:vAlign w:val="center"/>
          </w:tcPr>
          <w:p w:rsidR="00DE066A" w:rsidRPr="000B6632" w:rsidRDefault="00B523D3" w:rsidP="00DE066A">
            <w:r w:rsidRPr="000B6632">
              <w:t>C</w:t>
            </w:r>
            <w:r w:rsidR="00DE066A" w:rsidRPr="000B6632">
              <w:t xml:space="preserve">omprendere un articolo di quotidiano, ad argomento </w:t>
            </w:r>
            <w:proofErr w:type="spellStart"/>
            <w:r w:rsidR="00DE066A" w:rsidRPr="000B6632">
              <w:t>giuridico-economico</w:t>
            </w:r>
            <w:proofErr w:type="spellEnd"/>
            <w:r w:rsidR="00DE066A" w:rsidRPr="000B6632">
              <w:t xml:space="preserve">, </w:t>
            </w:r>
            <w:r w:rsidRPr="000B6632">
              <w:t xml:space="preserve">anche con </w:t>
            </w:r>
            <w:r w:rsidR="00DE066A" w:rsidRPr="000B6632">
              <w:t xml:space="preserve"> la guida del docente</w:t>
            </w:r>
          </w:p>
          <w:p w:rsidR="00DE066A" w:rsidRPr="000B6632" w:rsidRDefault="00DE066A" w:rsidP="00DE066A"/>
          <w:p w:rsidR="00DE066A" w:rsidRPr="000B6632" w:rsidRDefault="00DE066A" w:rsidP="00DE066A">
            <w:r w:rsidRPr="000B6632">
              <w:t>Saper usare Costituzione, codici e altri strumenti di consultazione</w:t>
            </w:r>
          </w:p>
          <w:p w:rsidR="00DE066A" w:rsidRPr="000B6632" w:rsidRDefault="00DE066A" w:rsidP="00DE066A"/>
          <w:p w:rsidR="009C664A" w:rsidRPr="000B6632" w:rsidRDefault="00DE066A" w:rsidP="00DE066A">
            <w:r w:rsidRPr="000B6632">
              <w:t>Esporre in modo chiaro, logico e coerente</w:t>
            </w:r>
          </w:p>
        </w:tc>
        <w:tc>
          <w:tcPr>
            <w:tcW w:w="5016" w:type="dxa"/>
            <w:vAlign w:val="center"/>
          </w:tcPr>
          <w:p w:rsidR="009C664A" w:rsidRPr="000B6632" w:rsidRDefault="009C664A"/>
        </w:tc>
      </w:tr>
    </w:tbl>
    <w:p w:rsidR="009C664A" w:rsidRDefault="009C664A" w:rsidP="00584E54">
      <w:pPr>
        <w:pStyle w:val="Titolo2"/>
        <w:spacing w:after="40"/>
      </w:pPr>
      <w:r>
        <w:lastRenderedPageBreak/>
        <w:t>Mediazione Didattica</w:t>
      </w:r>
    </w:p>
    <w:tbl>
      <w:tblPr>
        <w:tblW w:w="0" w:type="auto"/>
        <w:jc w:val="center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6"/>
        <w:gridCol w:w="5235"/>
        <w:gridCol w:w="3487"/>
        <w:gridCol w:w="2835"/>
      </w:tblGrid>
      <w:tr w:rsidR="009C664A" w:rsidTr="00653759">
        <w:trPr>
          <w:jc w:val="center"/>
        </w:trPr>
        <w:tc>
          <w:tcPr>
            <w:tcW w:w="3816" w:type="dxa"/>
            <w:vAlign w:val="center"/>
          </w:tcPr>
          <w:p w:rsidR="009C664A" w:rsidRDefault="009C664A">
            <w:pPr>
              <w:pStyle w:val="Titolo2"/>
            </w:pPr>
            <w:r>
              <w:t>Verifica</w:t>
            </w:r>
          </w:p>
        </w:tc>
        <w:tc>
          <w:tcPr>
            <w:tcW w:w="5235" w:type="dxa"/>
            <w:vAlign w:val="center"/>
          </w:tcPr>
          <w:p w:rsidR="009C664A" w:rsidRDefault="009C664A">
            <w:pPr>
              <w:pStyle w:val="Titolo2"/>
            </w:pPr>
            <w:r>
              <w:t>Mezzi/Strumenti</w:t>
            </w:r>
          </w:p>
        </w:tc>
        <w:tc>
          <w:tcPr>
            <w:tcW w:w="3487" w:type="dxa"/>
            <w:vAlign w:val="center"/>
          </w:tcPr>
          <w:p w:rsidR="009C664A" w:rsidRDefault="009C664A">
            <w:pPr>
              <w:pStyle w:val="Titolo2"/>
            </w:pPr>
            <w:r>
              <w:t>Organizzazione Studenti</w:t>
            </w:r>
          </w:p>
        </w:tc>
        <w:tc>
          <w:tcPr>
            <w:tcW w:w="2835" w:type="dxa"/>
            <w:vAlign w:val="center"/>
          </w:tcPr>
          <w:p w:rsidR="009C664A" w:rsidRDefault="009C664A">
            <w:pPr>
              <w:pStyle w:val="Titolo2"/>
            </w:pPr>
            <w:r>
              <w:t>Tempi</w:t>
            </w:r>
          </w:p>
        </w:tc>
      </w:tr>
      <w:tr w:rsidR="009C664A" w:rsidTr="00653759">
        <w:trPr>
          <w:trHeight w:val="1956"/>
          <w:jc w:val="center"/>
        </w:trPr>
        <w:tc>
          <w:tcPr>
            <w:tcW w:w="3816" w:type="dxa"/>
            <w:vAlign w:val="center"/>
          </w:tcPr>
          <w:p w:rsidR="009C664A" w:rsidRDefault="009C664A"/>
          <w:p w:rsidR="009C664A" w:rsidRDefault="009C664A">
            <w:r>
              <w:t>Verifica orale</w:t>
            </w:r>
          </w:p>
          <w:p w:rsidR="009C664A" w:rsidRDefault="009C664A"/>
          <w:p w:rsidR="009C664A" w:rsidRDefault="009C664A">
            <w:r>
              <w:t>Test strutturati, test con domande aperte, a risposta multipla o a risposta chiusa, di completamento, ecc</w:t>
            </w:r>
          </w:p>
          <w:p w:rsidR="009C664A" w:rsidRDefault="009C664A"/>
          <w:p w:rsidR="009C664A" w:rsidRDefault="009C664A">
            <w:r>
              <w:t>Soluzioni casi</w:t>
            </w:r>
          </w:p>
          <w:p w:rsidR="009C664A" w:rsidRDefault="009C664A"/>
          <w:p w:rsidR="009C664A" w:rsidRDefault="009C664A">
            <w:r>
              <w:t>Rilevazioni in itinere: interventi, correzioni lavori di gruppo o individuali,discussioni guidate e aperte, valutazione quaderni,ecc</w:t>
            </w:r>
          </w:p>
          <w:p w:rsidR="009C664A" w:rsidRDefault="009C664A"/>
        </w:tc>
        <w:tc>
          <w:tcPr>
            <w:tcW w:w="5235" w:type="dxa"/>
            <w:vAlign w:val="center"/>
          </w:tcPr>
          <w:p w:rsidR="009C664A" w:rsidRDefault="009C664A">
            <w:r>
              <w:t>Libro di testo, dispense e sussidi audiovisivi, informatici e/o laboratori</w:t>
            </w:r>
          </w:p>
          <w:p w:rsidR="009C664A" w:rsidRDefault="009C664A"/>
          <w:p w:rsidR="009C664A" w:rsidRDefault="009C664A">
            <w:r>
              <w:t xml:space="preserve">Articoli da quotidiani e periodici </w:t>
            </w:r>
            <w:r w:rsidR="004918C6">
              <w:t xml:space="preserve">. </w:t>
            </w:r>
            <w:r w:rsidR="004918C6" w:rsidRPr="000B6632">
              <w:t>Ricerca in internet con la guida del docente</w:t>
            </w:r>
          </w:p>
          <w:p w:rsidR="009C664A" w:rsidRDefault="009C664A"/>
          <w:p w:rsidR="009C664A" w:rsidRDefault="009C664A">
            <w:r>
              <w:t>Documenti e fonti quali Costituzioni e Dichiarazioni dei diritti….</w:t>
            </w:r>
          </w:p>
          <w:p w:rsidR="009C664A" w:rsidRDefault="009C664A"/>
          <w:p w:rsidR="009C664A" w:rsidRDefault="009C664A">
            <w:r>
              <w:t>Schemi e mappe riprodotti alla lavagna o con altri strumenti</w:t>
            </w:r>
          </w:p>
          <w:p w:rsidR="009C664A" w:rsidRDefault="009C664A"/>
          <w:p w:rsidR="009C664A" w:rsidRDefault="009C664A">
            <w:r>
              <w:t>Esercizi di vocabolario: costruzione di vocabolario su quaderno o PC</w:t>
            </w:r>
          </w:p>
          <w:p w:rsidR="009C664A" w:rsidRDefault="009C664A"/>
          <w:p w:rsidR="009C664A" w:rsidRDefault="009C664A">
            <w:r>
              <w:t>Risoluzione semplici casi con la guida del docente</w:t>
            </w:r>
          </w:p>
          <w:p w:rsidR="009C664A" w:rsidRDefault="009C664A">
            <w:r>
              <w:t>Visione di film e documentari a carattere storico-sociale</w:t>
            </w:r>
          </w:p>
          <w:p w:rsidR="009C664A" w:rsidRDefault="009C664A"/>
          <w:p w:rsidR="009C664A" w:rsidRDefault="009C664A">
            <w:r>
              <w:t>Guida alla lettura dell’esperienza e all’individuazione dei fatti giuridici ed economici tramite discussione</w:t>
            </w:r>
          </w:p>
          <w:p w:rsidR="009C664A" w:rsidRDefault="009C664A"/>
          <w:p w:rsidR="009C664A" w:rsidRDefault="009C664A">
            <w:r>
              <w:t>Esercizi con tabelle e grafici</w:t>
            </w:r>
          </w:p>
        </w:tc>
        <w:tc>
          <w:tcPr>
            <w:tcW w:w="3487" w:type="dxa"/>
            <w:vAlign w:val="center"/>
          </w:tcPr>
          <w:p w:rsidR="009C664A" w:rsidRDefault="009C664A">
            <w:r>
              <w:t xml:space="preserve">Lezione frontale, dialogata, lavori a coppie, lavori di gruppo, lavori individuali, attività peer-to-peer. </w:t>
            </w:r>
          </w:p>
          <w:p w:rsidR="009C664A" w:rsidRDefault="009C664A"/>
          <w:p w:rsidR="009C664A" w:rsidRDefault="009C664A"/>
        </w:tc>
        <w:tc>
          <w:tcPr>
            <w:tcW w:w="2835" w:type="dxa"/>
            <w:vAlign w:val="center"/>
          </w:tcPr>
          <w:p w:rsidR="009C664A" w:rsidRDefault="009C664A">
            <w:r>
              <w:t>A discrezione del docente, secondo il proprio piano di lavoro.</w:t>
            </w:r>
          </w:p>
        </w:tc>
      </w:tr>
    </w:tbl>
    <w:p w:rsidR="009C664A" w:rsidRDefault="009C664A"/>
    <w:p w:rsidR="009C664A" w:rsidRDefault="009C664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76"/>
        <w:gridCol w:w="3884"/>
        <w:gridCol w:w="3885"/>
        <w:gridCol w:w="3885"/>
      </w:tblGrid>
      <w:tr w:rsidR="009C664A" w:rsidTr="0019426E">
        <w:tc>
          <w:tcPr>
            <w:tcW w:w="3776" w:type="dxa"/>
            <w:vMerge w:val="restart"/>
            <w:vAlign w:val="center"/>
          </w:tcPr>
          <w:p w:rsidR="009C664A" w:rsidRDefault="009C664A">
            <w:pPr>
              <w:pStyle w:val="Titolo2"/>
            </w:pPr>
            <w:r>
              <w:t>Competenze</w:t>
            </w:r>
          </w:p>
        </w:tc>
        <w:tc>
          <w:tcPr>
            <w:tcW w:w="11654" w:type="dxa"/>
            <w:gridSpan w:val="3"/>
          </w:tcPr>
          <w:p w:rsidR="009C664A" w:rsidRDefault="009C664A">
            <w:pPr>
              <w:pStyle w:val="Titolo2"/>
            </w:pPr>
            <w:r>
              <w:t>Indicatori di Livello di Padronanza</w:t>
            </w:r>
          </w:p>
        </w:tc>
      </w:tr>
      <w:tr w:rsidR="009C664A" w:rsidTr="0019426E">
        <w:tc>
          <w:tcPr>
            <w:tcW w:w="3776" w:type="dxa"/>
            <w:vMerge/>
            <w:vAlign w:val="center"/>
          </w:tcPr>
          <w:p w:rsidR="009C664A" w:rsidRDefault="009C664A">
            <w:pPr>
              <w:pStyle w:val="Titolo2"/>
              <w:rPr>
                <w:highlight w:val="green"/>
              </w:rPr>
            </w:pPr>
          </w:p>
        </w:tc>
        <w:tc>
          <w:tcPr>
            <w:tcW w:w="3884" w:type="dxa"/>
          </w:tcPr>
          <w:p w:rsidR="009C664A" w:rsidRDefault="009C664A">
            <w:pPr>
              <w:pStyle w:val="Titolo3"/>
            </w:pPr>
            <w:r>
              <w:t>Base</w:t>
            </w:r>
          </w:p>
        </w:tc>
        <w:tc>
          <w:tcPr>
            <w:tcW w:w="3885" w:type="dxa"/>
          </w:tcPr>
          <w:p w:rsidR="009C664A" w:rsidRDefault="009C664A">
            <w:pPr>
              <w:pStyle w:val="Titolo3"/>
            </w:pPr>
            <w:r>
              <w:t>Medio</w:t>
            </w:r>
          </w:p>
        </w:tc>
        <w:tc>
          <w:tcPr>
            <w:tcW w:w="3885" w:type="dxa"/>
          </w:tcPr>
          <w:p w:rsidR="009C664A" w:rsidRDefault="009C664A">
            <w:pPr>
              <w:pStyle w:val="Titolo3"/>
            </w:pPr>
            <w:r>
              <w:t>Avanzato</w:t>
            </w:r>
          </w:p>
        </w:tc>
      </w:tr>
      <w:tr w:rsidR="009C664A" w:rsidTr="0019426E">
        <w:tc>
          <w:tcPr>
            <w:tcW w:w="3776" w:type="dxa"/>
            <w:vAlign w:val="center"/>
          </w:tcPr>
          <w:p w:rsidR="009C664A" w:rsidRDefault="009C664A">
            <w:pPr>
              <w:rPr>
                <w:sz w:val="18"/>
              </w:rPr>
            </w:pPr>
          </w:p>
          <w:p w:rsidR="009C664A" w:rsidRDefault="009C664A">
            <w:pPr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3884" w:type="dxa"/>
            <w:vAlign w:val="center"/>
          </w:tcPr>
          <w:p w:rsidR="009C664A" w:rsidRDefault="009C664A">
            <w:r>
              <w:t>Riesce a confrontare in modo guidato le scelte di ieri e di oggi: Stato – cittadinanza – democrazia – libertà – uguaglianza</w:t>
            </w:r>
          </w:p>
          <w:p w:rsidR="009C664A" w:rsidRDefault="009C664A">
            <w:r>
              <w:rPr>
                <w:lang w:eastAsia="it-IT"/>
              </w:rPr>
              <w:t xml:space="preserve">Riesce a individuare in modo guidato la </w:t>
            </w:r>
            <w:r>
              <w:t>molteplicità dei problemi e delle soluzioni ipotizzate dalla scienza economica nel tempo</w:t>
            </w:r>
          </w:p>
        </w:tc>
        <w:tc>
          <w:tcPr>
            <w:tcW w:w="3885" w:type="dxa"/>
            <w:vAlign w:val="center"/>
          </w:tcPr>
          <w:p w:rsidR="009C664A" w:rsidRDefault="009C664A">
            <w:r>
              <w:t>Riesce a confrontare autonomamente le scelte di ieri e di oggi: Stato – cittadinanza – democrazia – libertà – uguaglianza cogliendo i vantaggi di quelle attuali</w:t>
            </w:r>
          </w:p>
          <w:p w:rsidR="009C664A" w:rsidRDefault="009C664A">
            <w:r>
              <w:rPr>
                <w:lang w:eastAsia="it-IT"/>
              </w:rPr>
              <w:t>Riesce a individuare</w:t>
            </w:r>
            <w:r>
              <w:t xml:space="preserve"> autonomamente la</w:t>
            </w:r>
            <w:r>
              <w:rPr>
                <w:lang w:eastAsia="it-IT"/>
              </w:rPr>
              <w:t xml:space="preserve"> </w:t>
            </w:r>
            <w:r>
              <w:t>molteplicità dei problemi e delle soluzioni ipotizzate dalla scienza economica nel tempo</w:t>
            </w:r>
          </w:p>
        </w:tc>
        <w:tc>
          <w:tcPr>
            <w:tcW w:w="3885" w:type="dxa"/>
            <w:vAlign w:val="center"/>
          </w:tcPr>
          <w:p w:rsidR="009C664A" w:rsidRDefault="009C664A">
            <w:r>
              <w:t>Riesce a confrontare in modo critico e consapevole le scelte di ieri e di oggi: Stato – cittadinanza – democrazia – libertà – uguaglianza cogliendo i vantaggi di quelle attuali</w:t>
            </w:r>
          </w:p>
          <w:p w:rsidR="009C664A" w:rsidRDefault="009C664A">
            <w:r>
              <w:rPr>
                <w:lang w:eastAsia="it-IT"/>
              </w:rPr>
              <w:t>Riesce a individuare</w:t>
            </w:r>
            <w:r>
              <w:t xml:space="preserve"> in modo critico e consapevole la</w:t>
            </w:r>
            <w:r>
              <w:rPr>
                <w:lang w:eastAsia="it-IT"/>
              </w:rPr>
              <w:t xml:space="preserve"> </w:t>
            </w:r>
            <w:r>
              <w:t>molteplicità dei problemi e delle soluzioni ipotizzate dalla scienza economica nel tempo</w:t>
            </w:r>
          </w:p>
        </w:tc>
      </w:tr>
      <w:tr w:rsidR="009C664A" w:rsidTr="0019426E">
        <w:tc>
          <w:tcPr>
            <w:tcW w:w="3776" w:type="dxa"/>
            <w:vAlign w:val="center"/>
          </w:tcPr>
          <w:p w:rsidR="009C664A" w:rsidRDefault="009C664A">
            <w:pPr>
              <w:rPr>
                <w:sz w:val="18"/>
              </w:rPr>
            </w:pPr>
          </w:p>
          <w:p w:rsidR="009C664A" w:rsidRDefault="009C664A">
            <w:pPr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 diritti garantiti dalla Costituzione, a tutela  della persona, della collettività e dell’ambiente</w:t>
            </w:r>
          </w:p>
          <w:p w:rsidR="009C664A" w:rsidRDefault="009C664A">
            <w:pPr>
              <w:rPr>
                <w:sz w:val="18"/>
                <w:highlight w:val="green"/>
              </w:rPr>
            </w:pPr>
          </w:p>
        </w:tc>
        <w:tc>
          <w:tcPr>
            <w:tcW w:w="3884" w:type="dxa"/>
            <w:vAlign w:val="center"/>
          </w:tcPr>
          <w:p w:rsidR="009C664A" w:rsidRDefault="009C664A">
            <w:r>
              <w:rPr>
                <w:lang w:eastAsia="it-IT"/>
              </w:rPr>
              <w:t>Riesce a individuare in modo guidato le regole base del vivere sociale come declinate dalla Costituzione italiana e a riconoscersi come loro destinatario</w:t>
            </w:r>
          </w:p>
        </w:tc>
        <w:tc>
          <w:tcPr>
            <w:tcW w:w="3885" w:type="dxa"/>
            <w:vAlign w:val="center"/>
          </w:tcPr>
          <w:p w:rsidR="009C664A" w:rsidRDefault="009C664A">
            <w:r>
              <w:rPr>
                <w:lang w:eastAsia="it-IT"/>
              </w:rPr>
              <w:t>Individua le regole del vivere sociale come declinate dalla Costituzione italiana e si riconosce autonomamente come loro destinatario</w:t>
            </w:r>
          </w:p>
        </w:tc>
        <w:tc>
          <w:tcPr>
            <w:tcW w:w="3885" w:type="dxa"/>
            <w:vAlign w:val="center"/>
          </w:tcPr>
          <w:p w:rsidR="009C664A" w:rsidRDefault="009C664A">
            <w:r>
              <w:rPr>
                <w:lang w:eastAsia="it-IT"/>
              </w:rPr>
              <w:t>Comprende il sistema di regole del vivere sociale come declinate dalla Costituzione italiana e si riconosce consapevolmente come loro destinatario</w:t>
            </w:r>
          </w:p>
        </w:tc>
      </w:tr>
      <w:tr w:rsidR="009C664A" w:rsidTr="0019426E">
        <w:tc>
          <w:tcPr>
            <w:tcW w:w="3776" w:type="dxa"/>
            <w:vAlign w:val="center"/>
          </w:tcPr>
          <w:p w:rsidR="009C664A" w:rsidRDefault="009C664A">
            <w:pPr>
              <w:rPr>
                <w:sz w:val="18"/>
              </w:rPr>
            </w:pPr>
            <w:r>
              <w:rPr>
                <w:sz w:val="18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3884" w:type="dxa"/>
            <w:vAlign w:val="center"/>
          </w:tcPr>
          <w:p w:rsidR="009C664A" w:rsidRDefault="009C664A">
            <w:r>
              <w:rPr>
                <w:lang w:eastAsia="it-IT"/>
              </w:rPr>
              <w:t>Riesce a individuare in modo guidato le regole base del sistema economico e in particolare gli elementi economico-giuridici del mondo del lavoro e a riconoscersi come loro destinatario e fruitore (nella posizione di consumatore e futuro lavoratore)</w:t>
            </w:r>
          </w:p>
        </w:tc>
        <w:tc>
          <w:tcPr>
            <w:tcW w:w="3885" w:type="dxa"/>
            <w:vAlign w:val="center"/>
          </w:tcPr>
          <w:p w:rsidR="009C664A" w:rsidRDefault="009C664A">
            <w:r>
              <w:rPr>
                <w:lang w:eastAsia="it-IT"/>
              </w:rPr>
              <w:t>Individua le regole del sistema economico-giuridico e gli elementi economico-giuridici del mondo del lavoro e si riconosce autonomamente come loro destinatario e fruitore (in particolar modo nella posizione di consumatore e futuro lavoratore)</w:t>
            </w:r>
          </w:p>
        </w:tc>
        <w:tc>
          <w:tcPr>
            <w:tcW w:w="3885" w:type="dxa"/>
            <w:vAlign w:val="center"/>
          </w:tcPr>
          <w:p w:rsidR="009C664A" w:rsidRDefault="009C664A">
            <w:pPr>
              <w:rPr>
                <w:lang w:eastAsia="it-IT"/>
              </w:rPr>
            </w:pPr>
          </w:p>
          <w:p w:rsidR="009C664A" w:rsidRDefault="009C664A">
            <w:pPr>
              <w:rPr>
                <w:lang w:eastAsia="it-IT"/>
              </w:rPr>
            </w:pPr>
            <w:r>
              <w:rPr>
                <w:lang w:eastAsia="it-IT"/>
              </w:rPr>
              <w:t>Comprende le regole del sistema economico-giuridico e gli elementi economico-giuridici del mondo del lavoro in modo organico e si riconosce consapevolmente come loro destinatario e fruitore (nella posizione di consumatore, futuro lavoratore o imprenditore)</w:t>
            </w:r>
          </w:p>
          <w:p w:rsidR="009C664A" w:rsidRDefault="009C664A"/>
        </w:tc>
      </w:tr>
      <w:tr w:rsidR="009C664A" w:rsidTr="0019426E">
        <w:tc>
          <w:tcPr>
            <w:tcW w:w="3776" w:type="dxa"/>
            <w:vAlign w:val="center"/>
          </w:tcPr>
          <w:p w:rsidR="009C664A" w:rsidRDefault="009C664A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t>utilizzare in contesti conosciuti il sottocodice disciplinare</w:t>
            </w:r>
          </w:p>
        </w:tc>
        <w:tc>
          <w:tcPr>
            <w:tcW w:w="3884" w:type="dxa"/>
            <w:vAlign w:val="center"/>
          </w:tcPr>
          <w:p w:rsidR="009C664A" w:rsidRDefault="009C664A">
            <w:pPr>
              <w:rPr>
                <w:lang w:eastAsia="it-IT"/>
              </w:rPr>
            </w:pPr>
            <w:r>
              <w:rPr>
                <w:lang w:eastAsia="it-IT"/>
              </w:rPr>
              <w:t>Utilizza il sottocodice disciplinare in modo corretto ma semplice, con un’esposizione lineare</w:t>
            </w:r>
          </w:p>
        </w:tc>
        <w:tc>
          <w:tcPr>
            <w:tcW w:w="3885" w:type="dxa"/>
            <w:vAlign w:val="center"/>
          </w:tcPr>
          <w:p w:rsidR="009C664A" w:rsidRDefault="009C664A">
            <w:pPr>
              <w:rPr>
                <w:lang w:eastAsia="it-IT"/>
              </w:rPr>
            </w:pPr>
            <w:r>
              <w:rPr>
                <w:lang w:eastAsia="it-IT"/>
              </w:rPr>
              <w:t>Utilizza il sottocodice disciplinare in modo adeguato e preciso, con un’esposizione fluida</w:t>
            </w:r>
          </w:p>
        </w:tc>
        <w:tc>
          <w:tcPr>
            <w:tcW w:w="3885" w:type="dxa"/>
            <w:vAlign w:val="center"/>
          </w:tcPr>
          <w:p w:rsidR="009C664A" w:rsidRDefault="009C664A">
            <w:pPr>
              <w:rPr>
                <w:lang w:eastAsia="it-IT"/>
              </w:rPr>
            </w:pPr>
          </w:p>
          <w:p w:rsidR="009C664A" w:rsidRDefault="009C664A">
            <w:pPr>
              <w:rPr>
                <w:lang w:eastAsia="it-IT"/>
              </w:rPr>
            </w:pPr>
            <w:r>
              <w:rPr>
                <w:lang w:eastAsia="it-IT"/>
              </w:rPr>
              <w:t>Utilizza il sottocodice disciplinare in modo adeguato e puntuale, con un’esposizione ricca, efficace e strutturalmente ben articolata</w:t>
            </w:r>
          </w:p>
          <w:p w:rsidR="009C664A" w:rsidRDefault="009C664A">
            <w:pPr>
              <w:rPr>
                <w:lang w:eastAsia="it-IT"/>
              </w:rPr>
            </w:pPr>
          </w:p>
        </w:tc>
      </w:tr>
    </w:tbl>
    <w:p w:rsidR="009C664A" w:rsidRDefault="009C664A" w:rsidP="00584E54"/>
    <w:sectPr w:rsidR="009C664A" w:rsidSect="00584E54">
      <w:headerReference w:type="default" r:id="rId8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44" w:rsidRDefault="00060A44">
      <w:r>
        <w:separator/>
      </w:r>
    </w:p>
  </w:endnote>
  <w:endnote w:type="continuationSeparator" w:id="0">
    <w:p w:rsidR="00060A44" w:rsidRDefault="0006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44" w:rsidRDefault="00060A44">
      <w:r>
        <w:separator/>
      </w:r>
    </w:p>
  </w:footnote>
  <w:footnote w:type="continuationSeparator" w:id="0">
    <w:p w:rsidR="00060A44" w:rsidRDefault="0006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2" w:rsidRDefault="000B6632">
    <w:pPr>
      <w:pStyle w:val="Intestazione"/>
    </w:pPr>
    <w:r>
      <w:t>A.S. 2012/2013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7CD"/>
    <w:multiLevelType w:val="hybridMultilevel"/>
    <w:tmpl w:val="392484F0"/>
    <w:lvl w:ilvl="0" w:tplc="2A661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69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EA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8A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67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30E6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0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7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5CA9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52849"/>
    <w:multiLevelType w:val="singleLevel"/>
    <w:tmpl w:val="65144CDE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">
    <w:nsid w:val="305F62C1"/>
    <w:multiLevelType w:val="singleLevel"/>
    <w:tmpl w:val="65144CDE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>
    <w:nsid w:val="35C348E1"/>
    <w:multiLevelType w:val="singleLevel"/>
    <w:tmpl w:val="A788B2FE"/>
    <w:lvl w:ilvl="0">
      <w:start w:val="1"/>
      <w:numFmt w:val="bullet"/>
      <w:pStyle w:val="Puntato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4">
    <w:nsid w:val="4BE66B24"/>
    <w:multiLevelType w:val="hybridMultilevel"/>
    <w:tmpl w:val="34E6B70E"/>
    <w:lvl w:ilvl="0" w:tplc="4344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C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D56B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63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E0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B98C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9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89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3B88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23772"/>
    <w:multiLevelType w:val="hybridMultilevel"/>
    <w:tmpl w:val="9F088FD8"/>
    <w:lvl w:ilvl="0" w:tplc="D0A26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050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E67018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10F2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D08B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CBC030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A77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7001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703C4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CDE"/>
    <w:rsid w:val="00005EC9"/>
    <w:rsid w:val="0001566B"/>
    <w:rsid w:val="0005724D"/>
    <w:rsid w:val="00060A44"/>
    <w:rsid w:val="00062CDE"/>
    <w:rsid w:val="000713B3"/>
    <w:rsid w:val="000A4432"/>
    <w:rsid w:val="000B6632"/>
    <w:rsid w:val="000C7257"/>
    <w:rsid w:val="000D5836"/>
    <w:rsid w:val="001365BD"/>
    <w:rsid w:val="00143564"/>
    <w:rsid w:val="001540C8"/>
    <w:rsid w:val="00173950"/>
    <w:rsid w:val="001807E5"/>
    <w:rsid w:val="0019426E"/>
    <w:rsid w:val="001B7583"/>
    <w:rsid w:val="001F1C1E"/>
    <w:rsid w:val="0020117F"/>
    <w:rsid w:val="00203486"/>
    <w:rsid w:val="0023588F"/>
    <w:rsid w:val="002376B0"/>
    <w:rsid w:val="002C0F32"/>
    <w:rsid w:val="002F18C1"/>
    <w:rsid w:val="002F56BB"/>
    <w:rsid w:val="002F6057"/>
    <w:rsid w:val="00306D63"/>
    <w:rsid w:val="00381293"/>
    <w:rsid w:val="00382B6E"/>
    <w:rsid w:val="00387DA5"/>
    <w:rsid w:val="003A4A8E"/>
    <w:rsid w:val="003B4E7B"/>
    <w:rsid w:val="003D2191"/>
    <w:rsid w:val="003D4535"/>
    <w:rsid w:val="00411CEA"/>
    <w:rsid w:val="00430F70"/>
    <w:rsid w:val="00431AA6"/>
    <w:rsid w:val="004763E2"/>
    <w:rsid w:val="00483FFA"/>
    <w:rsid w:val="004918C6"/>
    <w:rsid w:val="004F05E0"/>
    <w:rsid w:val="00503374"/>
    <w:rsid w:val="00503455"/>
    <w:rsid w:val="00510BB3"/>
    <w:rsid w:val="005208A7"/>
    <w:rsid w:val="005214B6"/>
    <w:rsid w:val="0054459E"/>
    <w:rsid w:val="00581A9A"/>
    <w:rsid w:val="00581E25"/>
    <w:rsid w:val="00584E54"/>
    <w:rsid w:val="00594833"/>
    <w:rsid w:val="005B20E7"/>
    <w:rsid w:val="005C662A"/>
    <w:rsid w:val="005D5100"/>
    <w:rsid w:val="00604A4B"/>
    <w:rsid w:val="00612952"/>
    <w:rsid w:val="0062717F"/>
    <w:rsid w:val="0063599B"/>
    <w:rsid w:val="00653759"/>
    <w:rsid w:val="00655535"/>
    <w:rsid w:val="00657C12"/>
    <w:rsid w:val="00665225"/>
    <w:rsid w:val="006C1C83"/>
    <w:rsid w:val="006C677B"/>
    <w:rsid w:val="00701407"/>
    <w:rsid w:val="007229CE"/>
    <w:rsid w:val="00726632"/>
    <w:rsid w:val="00796165"/>
    <w:rsid w:val="007C141C"/>
    <w:rsid w:val="007E2D5F"/>
    <w:rsid w:val="00806EFD"/>
    <w:rsid w:val="0088316A"/>
    <w:rsid w:val="00897177"/>
    <w:rsid w:val="008A20F9"/>
    <w:rsid w:val="008B05F3"/>
    <w:rsid w:val="0091697C"/>
    <w:rsid w:val="00960023"/>
    <w:rsid w:val="00962206"/>
    <w:rsid w:val="00971AC2"/>
    <w:rsid w:val="009A129B"/>
    <w:rsid w:val="009A5044"/>
    <w:rsid w:val="009B35B7"/>
    <w:rsid w:val="009C664A"/>
    <w:rsid w:val="009E638D"/>
    <w:rsid w:val="00A16B84"/>
    <w:rsid w:val="00A940F8"/>
    <w:rsid w:val="00B17B39"/>
    <w:rsid w:val="00B237EC"/>
    <w:rsid w:val="00B36E56"/>
    <w:rsid w:val="00B523D3"/>
    <w:rsid w:val="00B875D5"/>
    <w:rsid w:val="00B91E93"/>
    <w:rsid w:val="00BC3CD9"/>
    <w:rsid w:val="00BD2D5F"/>
    <w:rsid w:val="00BE5568"/>
    <w:rsid w:val="00C05CE1"/>
    <w:rsid w:val="00C34197"/>
    <w:rsid w:val="00C35A18"/>
    <w:rsid w:val="00C43198"/>
    <w:rsid w:val="00C43478"/>
    <w:rsid w:val="00C7501F"/>
    <w:rsid w:val="00C85F41"/>
    <w:rsid w:val="00CC2163"/>
    <w:rsid w:val="00CD29AB"/>
    <w:rsid w:val="00D75469"/>
    <w:rsid w:val="00D84A3C"/>
    <w:rsid w:val="00D91B4F"/>
    <w:rsid w:val="00DA74F2"/>
    <w:rsid w:val="00DE066A"/>
    <w:rsid w:val="00DE6039"/>
    <w:rsid w:val="00E123A3"/>
    <w:rsid w:val="00E5047A"/>
    <w:rsid w:val="00E539F6"/>
    <w:rsid w:val="00E71673"/>
    <w:rsid w:val="00EB736E"/>
    <w:rsid w:val="00EC6E92"/>
    <w:rsid w:val="00F21006"/>
    <w:rsid w:val="00F526E2"/>
    <w:rsid w:val="00F70678"/>
    <w:rsid w:val="00F857D8"/>
    <w:rsid w:val="00F9786F"/>
    <w:rsid w:val="00FE2A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E6039"/>
    <w:rPr>
      <w:rFonts w:ascii="Arial" w:hAnsi="Arial"/>
      <w:sz w:val="16"/>
      <w:szCs w:val="22"/>
      <w:lang w:eastAsia="en-US"/>
    </w:rPr>
  </w:style>
  <w:style w:type="paragraph" w:styleId="Titolo1">
    <w:name w:val="heading 1"/>
    <w:basedOn w:val="Normale"/>
    <w:next w:val="Normale"/>
    <w:qFormat/>
    <w:rsid w:val="00DE6039"/>
    <w:pPr>
      <w:keepNext/>
      <w:jc w:val="center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qFormat/>
    <w:rsid w:val="00DE6039"/>
    <w:pPr>
      <w:keepNext/>
      <w:jc w:val="center"/>
      <w:outlineLvl w:val="1"/>
    </w:pPr>
    <w:rPr>
      <w:rFonts w:cs="Arial"/>
      <w:b/>
      <w:bCs/>
      <w:iCs/>
      <w:smallCaps/>
      <w:sz w:val="20"/>
      <w:szCs w:val="20"/>
    </w:rPr>
  </w:style>
  <w:style w:type="paragraph" w:styleId="Titolo3">
    <w:name w:val="heading 3"/>
    <w:basedOn w:val="Normale"/>
    <w:next w:val="Normale"/>
    <w:qFormat/>
    <w:rsid w:val="00DE6039"/>
    <w:pPr>
      <w:keepNext/>
      <w:jc w:val="center"/>
      <w:outlineLvl w:val="2"/>
    </w:pPr>
    <w:rPr>
      <w:rFonts w:cs="Arial"/>
      <w:b/>
      <w:bCs/>
      <w:sz w:val="18"/>
      <w:szCs w:val="26"/>
    </w:rPr>
  </w:style>
  <w:style w:type="paragraph" w:styleId="Titolo7">
    <w:name w:val="heading 7"/>
    <w:basedOn w:val="Normale"/>
    <w:next w:val="Normale"/>
    <w:qFormat/>
    <w:rsid w:val="00DE60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DE6039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basedOn w:val="Carpredefinitoparagrafo"/>
    <w:rsid w:val="00DE6039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rsid w:val="00DE6039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basedOn w:val="Carpredefinitoparagrafo"/>
    <w:semiHidden/>
    <w:rsid w:val="00DE6039"/>
    <w:rPr>
      <w:sz w:val="22"/>
      <w:szCs w:val="22"/>
      <w:lang w:eastAsia="en-US"/>
    </w:rPr>
  </w:style>
  <w:style w:type="paragraph" w:styleId="Testofumetto">
    <w:name w:val="Balloon Text"/>
    <w:basedOn w:val="Normale"/>
    <w:semiHidden/>
    <w:unhideWhenUsed/>
    <w:rsid w:val="00DE6039"/>
    <w:rPr>
      <w:rFonts w:ascii="Tahoma" w:hAnsi="Tahoma" w:cs="Calibri"/>
      <w:szCs w:val="16"/>
    </w:rPr>
  </w:style>
  <w:style w:type="character" w:customStyle="1" w:styleId="CarattereCarattere">
    <w:name w:val="Carattere Carattere"/>
    <w:basedOn w:val="Carpredefinitoparagrafo"/>
    <w:semiHidden/>
    <w:rsid w:val="00DE6039"/>
    <w:rPr>
      <w:rFonts w:ascii="Tahoma" w:hAnsi="Tahoma" w:cs="Calibri"/>
      <w:sz w:val="16"/>
      <w:szCs w:val="16"/>
      <w:lang w:eastAsia="en-US"/>
    </w:rPr>
  </w:style>
  <w:style w:type="paragraph" w:customStyle="1" w:styleId="NormaleLatinoAgencyFB">
    <w:name w:val="Normale + (Latino) Agency FB"/>
    <w:aliases w:val="9 pt,Dopo:  0 pt,Interlinea singola"/>
    <w:basedOn w:val="Normale"/>
    <w:rsid w:val="00DE6039"/>
    <w:rPr>
      <w:rFonts w:ascii="Agency FB" w:hAnsi="Agency FB"/>
      <w:szCs w:val="18"/>
    </w:rPr>
  </w:style>
  <w:style w:type="paragraph" w:customStyle="1" w:styleId="Puntato">
    <w:name w:val="Puntato"/>
    <w:aliases w:val="Wingdings (simbolo),Sinistro:  0 cm,Sporgente  0,3 cm + 10 pt,3 cm + 10 pt + 10 pt..."/>
    <w:basedOn w:val="Normale"/>
    <w:rsid w:val="00DE6039"/>
    <w:pPr>
      <w:numPr>
        <w:numId w:val="2"/>
      </w:numPr>
      <w:tabs>
        <w:tab w:val="clear" w:pos="360"/>
      </w:tabs>
    </w:pPr>
    <w:rPr>
      <w:rFonts w:eastAsia="Times" w:cs="Arial"/>
      <w:sz w:val="22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C662A"/>
    <w:rPr>
      <w:rFonts w:ascii="Consolas" w:hAnsi="Consolas"/>
      <w:sz w:val="21"/>
      <w:szCs w:val="21"/>
    </w:rPr>
  </w:style>
  <w:style w:type="paragraph" w:styleId="Titolo">
    <w:name w:val="Title"/>
    <w:basedOn w:val="Normale"/>
    <w:qFormat/>
    <w:rsid w:val="00DE6039"/>
    <w:pPr>
      <w:jc w:val="center"/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662A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9780A3-0C0E-4A2C-AD90-690ACA8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Curricolo dir eco</vt:lpstr>
      <vt:lpstr>Curricolo dir eco</vt:lpstr>
    </vt:vector>
  </TitlesOfParts>
  <Company>Giuseppe Mavica.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Curricolo Diritto Economia Biennio</dc:title>
  <dc:creator>Giuseppe Mavica</dc:creator>
  <cp:lastModifiedBy>Gius &amp; Ma</cp:lastModifiedBy>
  <cp:revision>4</cp:revision>
  <cp:lastPrinted>2012-12-19T09:52:00Z</cp:lastPrinted>
  <dcterms:created xsi:type="dcterms:W3CDTF">2013-01-05T10:05:00Z</dcterms:created>
  <dcterms:modified xsi:type="dcterms:W3CDTF">2013-05-10T18:23:00Z</dcterms:modified>
</cp:coreProperties>
</file>